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04" w:rsidRPr="008579BD" w:rsidRDefault="00C17904">
      <w:pPr>
        <w:pStyle w:val="Titel"/>
        <w:rPr>
          <w:rFonts w:ascii="Arial Narrow" w:hAnsi="Arial Narrow"/>
        </w:rPr>
      </w:pPr>
      <w:r w:rsidRPr="008579BD">
        <w:rPr>
          <w:rFonts w:ascii="Arial Narrow" w:hAnsi="Arial Narrow"/>
        </w:rPr>
        <w:t>Meldung für die Sportler-Ehrung der Stadt Detmold</w:t>
      </w:r>
      <w:r w:rsidR="006E224E">
        <w:rPr>
          <w:rFonts w:ascii="Arial Narrow" w:hAnsi="Arial Narrow"/>
        </w:rPr>
        <w:t xml:space="preserve"> für das Jahr 2018</w:t>
      </w:r>
    </w:p>
    <w:p w:rsidR="00C17904" w:rsidRPr="008579BD" w:rsidRDefault="00C17904">
      <w:pPr>
        <w:rPr>
          <w:rFonts w:ascii="Arial Narrow" w:hAnsi="Arial Narrow"/>
        </w:rPr>
      </w:pPr>
    </w:p>
    <w:p w:rsidR="00C17904" w:rsidRPr="008579BD" w:rsidRDefault="00C17904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4712"/>
      </w:tblGrid>
      <w:tr w:rsidR="008579BD" w:rsidRPr="008579BD">
        <w:trPr>
          <w:cantSplit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="008579BD" w:rsidRPr="008579BD" w:rsidRDefault="008579BD" w:rsidP="0076258C">
            <w:pPr>
              <w:rPr>
                <w:rFonts w:ascii="Arial Narrow" w:hAnsi="Arial Narrow"/>
              </w:rPr>
            </w:pPr>
            <w:r w:rsidRPr="008579BD">
              <w:rPr>
                <w:rFonts w:ascii="Arial Narrow" w:hAnsi="Arial Narrow"/>
              </w:rPr>
              <w:t>Stadt Detmold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8579BD" w:rsidRPr="008579BD" w:rsidRDefault="008579BD">
            <w:pPr>
              <w:rPr>
                <w:rFonts w:ascii="Arial Narrow" w:hAnsi="Arial Narrow"/>
                <w:b/>
                <w:bCs/>
              </w:rPr>
            </w:pPr>
            <w:r w:rsidRPr="008579BD">
              <w:rPr>
                <w:rFonts w:ascii="Arial Narrow" w:hAnsi="Arial Narrow"/>
                <w:b/>
                <w:bCs/>
              </w:rPr>
              <w:t>Verein/Schule:</w:t>
            </w:r>
          </w:p>
        </w:tc>
      </w:tr>
      <w:tr w:rsidR="008579BD" w:rsidRPr="0085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30" w:type="dxa"/>
          </w:tcPr>
          <w:p w:rsidR="008579BD" w:rsidRPr="008579BD" w:rsidRDefault="008579BD" w:rsidP="0076258C">
            <w:pPr>
              <w:rPr>
                <w:rFonts w:ascii="Arial Narrow" w:hAnsi="Arial Narrow"/>
              </w:rPr>
            </w:pPr>
            <w:r w:rsidRPr="008579BD">
              <w:rPr>
                <w:rFonts w:ascii="Arial Narrow" w:hAnsi="Arial Narrow"/>
              </w:rPr>
              <w:t>Der Bürgermeister</w:t>
            </w:r>
          </w:p>
        </w:tc>
        <w:tc>
          <w:tcPr>
            <w:tcW w:w="4712" w:type="dxa"/>
          </w:tcPr>
          <w:p w:rsidR="008579BD" w:rsidRPr="008579BD" w:rsidRDefault="008579BD">
            <w:pPr>
              <w:pStyle w:val="berschrift2"/>
              <w:rPr>
                <w:rFonts w:ascii="Arial Narrow" w:hAnsi="Arial Narrow"/>
              </w:rPr>
            </w:pPr>
          </w:p>
        </w:tc>
      </w:tr>
      <w:tr w:rsidR="008579BD" w:rsidRPr="008579BD">
        <w:trPr>
          <w:cantSplit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="008579BD" w:rsidRPr="008579BD" w:rsidRDefault="00C76E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Fachbereich 2 – Sport und Bäder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8579BD" w:rsidRPr="008579BD" w:rsidRDefault="008579BD">
            <w:pPr>
              <w:pStyle w:val="berschrift2"/>
              <w:rPr>
                <w:rFonts w:ascii="Arial Narrow" w:hAnsi="Arial Narrow"/>
              </w:rPr>
            </w:pPr>
            <w:r w:rsidRPr="008579BD">
              <w:rPr>
                <w:rFonts w:ascii="Arial Narrow" w:hAnsi="Arial Narrow"/>
              </w:rPr>
              <w:t>Nur für Mannschaften</w:t>
            </w:r>
          </w:p>
        </w:tc>
      </w:tr>
      <w:tr w:rsidR="008579BD" w:rsidRPr="008579BD">
        <w:trPr>
          <w:cantSplit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="008579BD" w:rsidRPr="008579BD" w:rsidRDefault="008579BD">
            <w:pPr>
              <w:rPr>
                <w:rFonts w:ascii="Arial Narrow" w:hAnsi="Arial Narrow"/>
              </w:rPr>
            </w:pPr>
            <w:r w:rsidRPr="008579BD">
              <w:rPr>
                <w:rFonts w:ascii="Arial Narrow" w:hAnsi="Arial Narrow"/>
              </w:rPr>
              <w:t>Postfach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8579BD" w:rsidRPr="008579BD" w:rsidRDefault="008579BD">
            <w:pPr>
              <w:pStyle w:val="berschrift2"/>
              <w:rPr>
                <w:rFonts w:ascii="Arial Narrow" w:hAnsi="Arial Narrow"/>
              </w:rPr>
            </w:pPr>
          </w:p>
        </w:tc>
      </w:tr>
      <w:tr w:rsidR="008579BD" w:rsidRPr="008579BD">
        <w:trPr>
          <w:cantSplit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="008579BD" w:rsidRPr="008579BD" w:rsidRDefault="008579BD">
            <w:pPr>
              <w:rPr>
                <w:rFonts w:ascii="Arial Narrow" w:hAnsi="Arial Narrow"/>
              </w:rPr>
            </w:pPr>
            <w:r w:rsidRPr="008579BD">
              <w:rPr>
                <w:rFonts w:ascii="Arial Narrow" w:hAnsi="Arial Narrow"/>
              </w:rPr>
              <w:t>32754 Detmold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8579BD" w:rsidRPr="008579BD" w:rsidRDefault="008579BD">
            <w:pPr>
              <w:pStyle w:val="berschrift2"/>
              <w:rPr>
                <w:rFonts w:ascii="Arial Narrow" w:hAnsi="Arial Narrow"/>
              </w:rPr>
            </w:pPr>
          </w:p>
        </w:tc>
      </w:tr>
    </w:tbl>
    <w:p w:rsidR="00C17904" w:rsidRPr="008579BD" w:rsidRDefault="00C17904">
      <w:pPr>
        <w:rPr>
          <w:rFonts w:ascii="Arial Narrow" w:hAnsi="Arial Narrow"/>
        </w:rPr>
      </w:pPr>
    </w:p>
    <w:p w:rsidR="00642D3C" w:rsidRPr="008579BD" w:rsidRDefault="00642D3C">
      <w:pPr>
        <w:rPr>
          <w:rFonts w:ascii="Arial Narrow" w:hAnsi="Arial Narrow"/>
        </w:rPr>
      </w:pPr>
    </w:p>
    <w:p w:rsidR="00C17904" w:rsidRPr="008579BD" w:rsidRDefault="00C17904">
      <w:pPr>
        <w:rPr>
          <w:rFonts w:ascii="Arial Narrow" w:hAnsi="Arial Narrow"/>
        </w:rPr>
      </w:pPr>
    </w:p>
    <w:p w:rsidR="00C17904" w:rsidRPr="008579BD" w:rsidRDefault="00C17904">
      <w:pPr>
        <w:spacing w:after="120"/>
        <w:rPr>
          <w:rFonts w:ascii="Arial Narrow" w:hAnsi="Arial Narrow"/>
        </w:rPr>
      </w:pPr>
      <w:r w:rsidRPr="008579BD">
        <w:rPr>
          <w:rFonts w:ascii="Arial Narrow" w:hAnsi="Arial Narrow"/>
          <w:b/>
          <w:bCs/>
        </w:rPr>
        <w:t xml:space="preserve">Meldung von Ergebnissen gemäß den </w:t>
      </w:r>
      <w:r w:rsidR="005B415D" w:rsidRPr="008579BD">
        <w:rPr>
          <w:rFonts w:ascii="Arial Narrow" w:hAnsi="Arial Narrow"/>
          <w:b/>
          <w:bCs/>
        </w:rPr>
        <w:t xml:space="preserve">zur Zeit gültigen </w:t>
      </w:r>
      <w:r w:rsidRPr="008579BD">
        <w:rPr>
          <w:rFonts w:ascii="Arial Narrow" w:hAnsi="Arial Narrow"/>
          <w:b/>
          <w:bCs/>
        </w:rPr>
        <w:t>Kriterien bei überregionalen Sportveranstaltungen im Jahr</w:t>
      </w:r>
      <w:r w:rsidRPr="008579BD">
        <w:rPr>
          <w:rFonts w:ascii="Arial Narrow" w:hAnsi="Arial Narrow"/>
        </w:rPr>
        <w:t xml:space="preserve"> </w:t>
      </w:r>
      <w:r w:rsidRPr="008579BD">
        <w:rPr>
          <w:rFonts w:ascii="Arial Narrow" w:hAnsi="Arial Narrow"/>
          <w:b/>
          <w:bCs/>
        </w:rPr>
        <w:t>20</w:t>
      </w:r>
      <w:r w:rsidR="00AB6EBA">
        <w:rPr>
          <w:rFonts w:ascii="Arial Narrow" w:hAnsi="Arial Narrow"/>
          <w:b/>
          <w:bCs/>
        </w:rPr>
        <w:t>1</w:t>
      </w:r>
      <w:r w:rsidR="00211D08">
        <w:rPr>
          <w:rFonts w:ascii="Arial Narrow" w:hAnsi="Arial Narrow"/>
          <w:b/>
          <w:bCs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7"/>
        <w:gridCol w:w="2357"/>
      </w:tblGrid>
      <w:tr w:rsidR="00C17904" w:rsidRPr="008579BD">
        <w:tc>
          <w:tcPr>
            <w:tcW w:w="2357" w:type="dxa"/>
            <w:tcBorders>
              <w:bottom w:val="double" w:sz="4" w:space="0" w:color="auto"/>
            </w:tcBorders>
          </w:tcPr>
          <w:p w:rsidR="00C17904" w:rsidRPr="008579BD" w:rsidRDefault="00C17904">
            <w:pPr>
              <w:rPr>
                <w:rFonts w:ascii="Arial Narrow" w:hAnsi="Arial Narrow"/>
                <w:b/>
                <w:bCs/>
              </w:rPr>
            </w:pPr>
            <w:r w:rsidRPr="008579BD"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:rsidR="00C17904" w:rsidRPr="008579BD" w:rsidRDefault="00C17904">
            <w:pPr>
              <w:rPr>
                <w:rFonts w:ascii="Arial Narrow" w:hAnsi="Arial Narrow"/>
                <w:b/>
                <w:bCs/>
              </w:rPr>
            </w:pPr>
            <w:r w:rsidRPr="008579BD">
              <w:rPr>
                <w:rFonts w:ascii="Arial Narrow" w:hAnsi="Arial Narrow"/>
                <w:b/>
                <w:bCs/>
              </w:rPr>
              <w:t>Vorname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:rsidR="00C17904" w:rsidRPr="008579BD" w:rsidRDefault="00C17904">
            <w:pPr>
              <w:rPr>
                <w:rFonts w:ascii="Arial Narrow" w:hAnsi="Arial Narrow"/>
                <w:b/>
                <w:bCs/>
              </w:rPr>
            </w:pPr>
            <w:r w:rsidRPr="008579BD">
              <w:rPr>
                <w:rFonts w:ascii="Arial Narrow" w:hAnsi="Arial Narrow"/>
                <w:b/>
                <w:bCs/>
              </w:rPr>
              <w:t>Anschrift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:rsidR="00C17904" w:rsidRPr="008579BD" w:rsidRDefault="00C17904">
            <w:pPr>
              <w:rPr>
                <w:rFonts w:ascii="Arial Narrow" w:hAnsi="Arial Narrow"/>
                <w:b/>
                <w:bCs/>
              </w:rPr>
            </w:pPr>
            <w:r w:rsidRPr="008579BD">
              <w:rPr>
                <w:rFonts w:ascii="Arial Narrow" w:hAnsi="Arial Narrow"/>
                <w:b/>
                <w:bCs/>
              </w:rPr>
              <w:t>Veranstaltung und Ort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:rsidR="00C17904" w:rsidRPr="008579BD" w:rsidRDefault="00C17904">
            <w:pPr>
              <w:rPr>
                <w:rFonts w:ascii="Arial Narrow" w:hAnsi="Arial Narrow"/>
                <w:b/>
                <w:bCs/>
              </w:rPr>
            </w:pPr>
            <w:r w:rsidRPr="008579BD">
              <w:rPr>
                <w:rFonts w:ascii="Arial Narrow" w:hAnsi="Arial Narrow"/>
                <w:b/>
                <w:bCs/>
              </w:rPr>
              <w:t>Disziplin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:rsidR="00AF5FA3" w:rsidRPr="008579BD" w:rsidRDefault="00AF5FA3">
            <w:pPr>
              <w:rPr>
                <w:rFonts w:ascii="Arial Narrow" w:hAnsi="Arial Narrow"/>
                <w:b/>
                <w:bCs/>
              </w:rPr>
            </w:pPr>
            <w:r w:rsidRPr="008579BD">
              <w:rPr>
                <w:rFonts w:ascii="Arial Narrow" w:hAnsi="Arial Narrow"/>
                <w:b/>
                <w:bCs/>
              </w:rPr>
              <w:t>Rang</w:t>
            </w:r>
            <w:r w:rsidR="00C17904" w:rsidRPr="008579BD">
              <w:rPr>
                <w:rFonts w:ascii="Arial Narrow" w:hAnsi="Arial Narrow"/>
                <w:b/>
                <w:bCs/>
              </w:rPr>
              <w:t xml:space="preserve"> / </w:t>
            </w:r>
          </w:p>
          <w:p w:rsidR="00C17904" w:rsidRPr="008579BD" w:rsidRDefault="00C17904">
            <w:pPr>
              <w:rPr>
                <w:rFonts w:ascii="Arial Narrow" w:hAnsi="Arial Narrow"/>
                <w:b/>
                <w:bCs/>
              </w:rPr>
            </w:pPr>
            <w:r w:rsidRPr="008579BD">
              <w:rPr>
                <w:rFonts w:ascii="Arial Narrow" w:hAnsi="Arial Narrow"/>
                <w:b/>
                <w:bCs/>
              </w:rPr>
              <w:t>erbrachte Leistung</w:t>
            </w:r>
          </w:p>
        </w:tc>
      </w:tr>
      <w:tr w:rsidR="00C17904" w:rsidRPr="008579BD">
        <w:trPr>
          <w:trHeight w:val="567"/>
        </w:trPr>
        <w:tc>
          <w:tcPr>
            <w:tcW w:w="2357" w:type="dxa"/>
            <w:tcBorders>
              <w:top w:val="double" w:sz="4" w:space="0" w:color="auto"/>
            </w:tcBorders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  <w:tcBorders>
              <w:top w:val="double" w:sz="4" w:space="0" w:color="auto"/>
            </w:tcBorders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  <w:tcBorders>
              <w:top w:val="double" w:sz="4" w:space="0" w:color="auto"/>
            </w:tcBorders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  <w:tcBorders>
              <w:top w:val="double" w:sz="4" w:space="0" w:color="auto"/>
            </w:tcBorders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  <w:tcBorders>
              <w:top w:val="double" w:sz="4" w:space="0" w:color="auto"/>
            </w:tcBorders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  <w:tcBorders>
              <w:top w:val="double" w:sz="4" w:space="0" w:color="auto"/>
            </w:tcBorders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</w:tr>
      <w:tr w:rsidR="00C17904" w:rsidRPr="008579BD">
        <w:trPr>
          <w:trHeight w:val="567"/>
        </w:trPr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</w:tr>
      <w:tr w:rsidR="00C17904" w:rsidRPr="008579BD">
        <w:trPr>
          <w:trHeight w:val="567"/>
        </w:trPr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</w:tr>
      <w:tr w:rsidR="00C17904" w:rsidRPr="008579BD">
        <w:trPr>
          <w:trHeight w:val="567"/>
        </w:trPr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  <w:tc>
          <w:tcPr>
            <w:tcW w:w="2357" w:type="dxa"/>
          </w:tcPr>
          <w:p w:rsidR="00C17904" w:rsidRPr="008579BD" w:rsidRDefault="00C17904">
            <w:pPr>
              <w:rPr>
                <w:rFonts w:ascii="Arial Narrow" w:hAnsi="Arial Narrow"/>
              </w:rPr>
            </w:pPr>
          </w:p>
        </w:tc>
      </w:tr>
    </w:tbl>
    <w:p w:rsidR="00AA5BB3" w:rsidRDefault="00AA5BB3" w:rsidP="00AA5BB3">
      <w:pPr>
        <w:ind w:left="3536"/>
        <w:jc w:val="both"/>
        <w:rPr>
          <w:rFonts w:ascii="Arial Narrow" w:hAnsi="Arial Narrow"/>
          <w:b/>
          <w:color w:val="000000"/>
          <w:sz w:val="18"/>
          <w:szCs w:val="18"/>
        </w:rPr>
      </w:pPr>
    </w:p>
    <w:p w:rsidR="00AA5BB3" w:rsidRPr="000B3227" w:rsidRDefault="00AA5BB3" w:rsidP="00AA5BB3">
      <w:pPr>
        <w:ind w:left="3536"/>
        <w:jc w:val="both"/>
        <w:rPr>
          <w:rFonts w:ascii="Arial Narrow" w:hAnsi="Arial Narrow"/>
          <w:b/>
          <w:color w:val="000000"/>
          <w:sz w:val="18"/>
          <w:szCs w:val="18"/>
        </w:rPr>
      </w:pPr>
      <w:r w:rsidRPr="000B3227">
        <w:rPr>
          <w:rFonts w:ascii="Arial Narrow" w:hAnsi="Arial Narrow"/>
          <w:b/>
          <w:color w:val="000000"/>
          <w:sz w:val="18"/>
          <w:szCs w:val="18"/>
        </w:rPr>
        <w:t>Information zum Datenschutz:</w:t>
      </w:r>
    </w:p>
    <w:p w:rsidR="00AA5BB3" w:rsidRPr="006D5EC9" w:rsidRDefault="00AA5BB3" w:rsidP="00AA5BB3">
      <w:pPr>
        <w:ind w:left="3536"/>
        <w:jc w:val="both"/>
        <w:rPr>
          <w:rFonts w:ascii="Arial Narrow" w:hAnsi="Arial Narrow"/>
          <w:color w:val="000000"/>
          <w:sz w:val="18"/>
          <w:szCs w:val="18"/>
        </w:rPr>
      </w:pPr>
      <w:bookmarkStart w:id="0" w:name="_GoBack"/>
      <w:bookmarkEnd w:id="0"/>
      <w:r w:rsidRPr="006D5EC9">
        <w:rPr>
          <w:rFonts w:ascii="Arial Narrow" w:hAnsi="Arial Narrow"/>
          <w:color w:val="000000"/>
          <w:sz w:val="18"/>
          <w:szCs w:val="18"/>
        </w:rPr>
        <w:t>Die Stadt Detmold verarbeitet Ihre personenbezogenen Daten, um Ihr Anliegen zu bearbeiten.</w:t>
      </w:r>
      <w:r w:rsidR="001951A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6D5EC9">
        <w:rPr>
          <w:rFonts w:ascii="Arial Narrow" w:hAnsi="Arial Narrow"/>
          <w:color w:val="000000"/>
          <w:sz w:val="18"/>
          <w:szCs w:val="18"/>
        </w:rPr>
        <w:t>Wir halten uns dabei stets an die Vorschriften des Datenschutzrechtes sowie anderer einschlägiger Vorschriften.</w:t>
      </w:r>
      <w:r w:rsidR="001951A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6D5EC9">
        <w:rPr>
          <w:rFonts w:ascii="Arial Narrow" w:hAnsi="Arial Narrow"/>
          <w:color w:val="000000"/>
          <w:sz w:val="18"/>
          <w:szCs w:val="18"/>
        </w:rPr>
        <w:t>Informationen über die Verarbeitung personenbezogener Daten und über Ihre Rechte nach der Datenschutz-Grundverordnung sowie über Ihre</w:t>
      </w:r>
      <w:r w:rsidR="001951A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6D5EC9">
        <w:rPr>
          <w:rFonts w:ascii="Arial Narrow" w:hAnsi="Arial Narrow"/>
          <w:color w:val="000000"/>
          <w:sz w:val="18"/>
          <w:szCs w:val="18"/>
        </w:rPr>
        <w:t>Ansprechpartner in Datenschutzfragen entnehmen Sie bitte der allgemeinen Datenschutzerklärung</w:t>
      </w:r>
      <w:r w:rsidR="001951A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6D5EC9">
        <w:rPr>
          <w:rFonts w:ascii="Arial Narrow" w:hAnsi="Arial Narrow"/>
          <w:color w:val="000000"/>
          <w:sz w:val="18"/>
          <w:szCs w:val="18"/>
        </w:rPr>
        <w:t>unter</w:t>
      </w:r>
      <w:r w:rsidR="001951AD">
        <w:rPr>
          <w:rFonts w:ascii="Arial Narrow" w:hAnsi="Arial Narrow"/>
          <w:color w:val="000000"/>
          <w:sz w:val="18"/>
          <w:szCs w:val="18"/>
        </w:rPr>
        <w:t xml:space="preserve"> </w:t>
      </w:r>
      <w:hyperlink r:id="rId8" w:history="1">
        <w:r w:rsidRPr="006D5EC9">
          <w:rPr>
            <w:rStyle w:val="Hyperlink"/>
            <w:rFonts w:ascii="Arial Narrow" w:hAnsi="Arial Narrow"/>
            <w:sz w:val="18"/>
            <w:szCs w:val="18"/>
          </w:rPr>
          <w:t>https://www.detmold.de/startseite/datenschutz/</w:t>
        </w:r>
      </w:hyperlink>
      <w:r w:rsidRPr="006D5EC9">
        <w:rPr>
          <w:rFonts w:ascii="Arial Narrow" w:hAnsi="Arial Narrow"/>
          <w:color w:val="0070C0"/>
          <w:sz w:val="18"/>
          <w:szCs w:val="18"/>
        </w:rPr>
        <w:t xml:space="preserve"> </w:t>
      </w:r>
      <w:r w:rsidRPr="006D5EC9">
        <w:rPr>
          <w:rFonts w:ascii="Arial Narrow" w:hAnsi="Arial Narrow"/>
          <w:color w:val="000000"/>
          <w:sz w:val="18"/>
          <w:szCs w:val="18"/>
        </w:rPr>
        <w:t>oder dem Informationsblatt, welches Sie ebenfalls dort abrufen können oder auf Nachfrage bei dem zuständigen Fachbereich/Team erhalten.</w:t>
      </w:r>
    </w:p>
    <w:p w:rsidR="00C17904" w:rsidRPr="006D5EC9" w:rsidRDefault="00C17904">
      <w:pPr>
        <w:rPr>
          <w:rFonts w:ascii="Arial Narrow" w:hAnsi="Arial Narrow"/>
          <w:sz w:val="18"/>
          <w:szCs w:val="18"/>
        </w:rPr>
      </w:pPr>
    </w:p>
    <w:p w:rsidR="00C17904" w:rsidRPr="008579BD" w:rsidRDefault="00AA5BB3">
      <w:pPr>
        <w:rPr>
          <w:rFonts w:ascii="Arial Narrow" w:hAnsi="Arial Narrow"/>
        </w:rPr>
      </w:pPr>
      <w:r>
        <w:rPr>
          <w:rFonts w:ascii="Arial Narrow" w:hAnsi="Arial Narrow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EB487" wp14:editId="4910621B">
                <wp:simplePos x="0" y="0"/>
                <wp:positionH relativeFrom="column">
                  <wp:posOffset>-69157</wp:posOffset>
                </wp:positionH>
                <wp:positionV relativeFrom="paragraph">
                  <wp:posOffset>81329</wp:posOffset>
                </wp:positionV>
                <wp:extent cx="2006930" cy="0"/>
                <wp:effectExtent l="0" t="0" r="127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9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6.4pt" to="152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" strokecolor="black [3213]" strokeweight="1pt"/>
            </w:pict>
          </mc:Fallback>
        </mc:AlternateContent>
      </w:r>
    </w:p>
    <w:p w:rsidR="00C17904" w:rsidRPr="008579BD" w:rsidRDefault="00AA5BB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C17904" w:rsidRPr="008579BD">
        <w:rPr>
          <w:rFonts w:ascii="Arial Narrow" w:hAnsi="Arial Narrow"/>
        </w:rPr>
        <w:t>(Datum, Unterschrift)</w:t>
      </w:r>
    </w:p>
    <w:sectPr w:rsidR="00C17904" w:rsidRPr="008579BD">
      <w:headerReference w:type="default" r:id="rId9"/>
      <w:pgSz w:w="16838" w:h="11906" w:orient="landscape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86" w:rsidRDefault="00B4081F">
      <w:r>
        <w:separator/>
      </w:r>
    </w:p>
  </w:endnote>
  <w:endnote w:type="continuationSeparator" w:id="0">
    <w:p w:rsidR="00C00986" w:rsidRDefault="00B4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86" w:rsidRDefault="00B4081F">
      <w:r>
        <w:separator/>
      </w:r>
    </w:p>
  </w:footnote>
  <w:footnote w:type="continuationSeparator" w:id="0">
    <w:p w:rsidR="00C00986" w:rsidRDefault="00B40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8" w:type="dxa"/>
      <w:tblLayout w:type="fixed"/>
      <w:tblLook w:val="01E0" w:firstRow="1" w:lastRow="1" w:firstColumn="1" w:lastColumn="1" w:noHBand="0" w:noVBand="0"/>
    </w:tblPr>
    <w:tblGrid>
      <w:gridCol w:w="5778"/>
      <w:gridCol w:w="1418"/>
      <w:gridCol w:w="6952"/>
    </w:tblGrid>
    <w:tr w:rsidR="008579BD" w:rsidRPr="00D32C28">
      <w:trPr>
        <w:trHeight w:val="1278"/>
      </w:trPr>
      <w:tc>
        <w:tcPr>
          <w:tcW w:w="5778" w:type="dxa"/>
          <w:shd w:val="clear" w:color="auto" w:fill="auto"/>
        </w:tcPr>
        <w:p w:rsidR="008579BD" w:rsidRPr="00D32C28" w:rsidRDefault="00B4081F" w:rsidP="0076258C">
          <w:pPr>
            <w:tabs>
              <w:tab w:val="left" w:pos="1380"/>
            </w:tabs>
            <w:rPr>
              <w:rFonts w:ascii="Arial Narrow" w:hAnsi="Arial Narrow"/>
              <w:snapToGrid w:val="0"/>
            </w:rPr>
          </w:pPr>
          <w:r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400050</wp:posOffset>
                    </wp:positionV>
                    <wp:extent cx="1485900" cy="342900"/>
                    <wp:effectExtent l="254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5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79BD" w:rsidRDefault="008579BD" w:rsidP="008579BD">
                                <w:pPr>
                                  <w:rPr>
                                    <w:rFonts w:ascii="Arial Narrow" w:hAnsi="Arial Narrow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30"/>
                                    <w:szCs w:val="30"/>
                                  </w:rPr>
                                  <w:t>Der Bürgermeister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50.45pt;margin-top:31.5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ZE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" filled="f" stroked="f">
                    <v:textbox>
                      <w:txbxContent>
                        <w:p w:rsidR="008579BD" w:rsidRDefault="008579BD" w:rsidP="008579BD">
                          <w:pPr>
                            <w:rPr>
                              <w:rFonts w:ascii="Arial Narrow" w:hAnsi="Arial Narrow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hAnsi="Arial Narrow"/>
                              <w:sz w:val="30"/>
                              <w:szCs w:val="30"/>
                            </w:rPr>
                            <w:t>Der Bürgermeister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 Narrow" w:hAnsi="Arial Narrow"/>
              <w:noProof/>
            </w:rPr>
            <w:drawing>
              <wp:inline distT="0" distB="0" distL="0" distR="0">
                <wp:extent cx="488950" cy="628650"/>
                <wp:effectExtent l="0" t="0" r="6350" b="0"/>
                <wp:docPr id="1" name="Bild 1" descr="Unbenannt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benannt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79BD" w:rsidRPr="00D32C28" w:rsidRDefault="008579BD" w:rsidP="0076258C">
          <w:pPr>
            <w:tabs>
              <w:tab w:val="center" w:pos="2781"/>
            </w:tabs>
            <w:rPr>
              <w:rFonts w:ascii="Arial Narrow" w:hAnsi="Arial Narrow"/>
            </w:rPr>
          </w:pPr>
        </w:p>
      </w:tc>
      <w:tc>
        <w:tcPr>
          <w:tcW w:w="1418" w:type="dxa"/>
          <w:shd w:val="clear" w:color="auto" w:fill="auto"/>
        </w:tcPr>
        <w:p w:rsidR="008579BD" w:rsidRPr="00D32C28" w:rsidRDefault="008579BD" w:rsidP="0076258C">
          <w:pPr>
            <w:pStyle w:val="Kopfzeile"/>
            <w:tabs>
              <w:tab w:val="clear" w:pos="4536"/>
              <w:tab w:val="clear" w:pos="9072"/>
            </w:tabs>
            <w:rPr>
              <w:rFonts w:ascii="Arial Narrow" w:hAnsi="Arial Narrow"/>
              <w:noProof/>
              <w:snapToGrid w:val="0"/>
              <w:sz w:val="22"/>
            </w:rPr>
          </w:pPr>
        </w:p>
      </w:tc>
      <w:tc>
        <w:tcPr>
          <w:tcW w:w="6952" w:type="dxa"/>
          <w:shd w:val="clear" w:color="auto" w:fill="auto"/>
        </w:tcPr>
        <w:p w:rsidR="008579BD" w:rsidRPr="00D32C28" w:rsidRDefault="00B4081F" w:rsidP="0076258C">
          <w:pPr>
            <w:tabs>
              <w:tab w:val="left" w:pos="201"/>
            </w:tabs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-73025</wp:posOffset>
                </wp:positionV>
                <wp:extent cx="2095500" cy="863600"/>
                <wp:effectExtent l="0" t="0" r="0" b="0"/>
                <wp:wrapNone/>
                <wp:docPr id="2" name="Bild 2" descr="Detmold_Schwa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tmold_Schwa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579BD" w:rsidRPr="008579BD" w:rsidRDefault="008579BD" w:rsidP="008579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5D"/>
    <w:rsid w:val="00057A6F"/>
    <w:rsid w:val="001951AD"/>
    <w:rsid w:val="00211D08"/>
    <w:rsid w:val="00335626"/>
    <w:rsid w:val="00361B63"/>
    <w:rsid w:val="003F1D6C"/>
    <w:rsid w:val="00433BCA"/>
    <w:rsid w:val="005B415D"/>
    <w:rsid w:val="00642D3C"/>
    <w:rsid w:val="006C261D"/>
    <w:rsid w:val="006D5EC9"/>
    <w:rsid w:val="006E224E"/>
    <w:rsid w:val="0076258C"/>
    <w:rsid w:val="008579BD"/>
    <w:rsid w:val="00AA5BB3"/>
    <w:rsid w:val="00AB6EBA"/>
    <w:rsid w:val="00AF5FA3"/>
    <w:rsid w:val="00B4081F"/>
    <w:rsid w:val="00B85A90"/>
    <w:rsid w:val="00C00986"/>
    <w:rsid w:val="00C17904"/>
    <w:rsid w:val="00C76E3F"/>
    <w:rsid w:val="00D42D53"/>
    <w:rsid w:val="00DE643A"/>
    <w:rsid w:val="00EE0D65"/>
    <w:rsid w:val="00F4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120" w:after="120"/>
      <w:outlineLvl w:val="0"/>
    </w:pPr>
    <w:rPr>
      <w:rFonts w:ascii="Times New Roman Special G1" w:hAnsi="Times New Roman Special G1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Kopfzeile">
    <w:name w:val="header"/>
    <w:basedOn w:val="Standard"/>
    <w:link w:val="KopfzeileZchn"/>
    <w:rsid w:val="008579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7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579BD"/>
    <w:rPr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2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2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A5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120" w:after="120"/>
      <w:outlineLvl w:val="0"/>
    </w:pPr>
    <w:rPr>
      <w:rFonts w:ascii="Times New Roman Special G1" w:hAnsi="Times New Roman Special G1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Kopfzeile">
    <w:name w:val="header"/>
    <w:basedOn w:val="Standard"/>
    <w:link w:val="KopfzeileZchn"/>
    <w:rsid w:val="008579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7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579BD"/>
    <w:rPr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2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2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AA5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mold.de/startseite/datenschut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D586-40F3-47C4-AC95-092247DF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Meldungen für die Sportler-Ehrung der Stadt Detmold</vt:lpstr>
    </vt:vector>
  </TitlesOfParts>
  <Company>Stadt Detmold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Meldungen für die Sportler-Ehrung der Stadt Detmold</dc:title>
  <dc:creator>Barbara Vieth</dc:creator>
  <cp:lastModifiedBy>Hülsdonk, Andreas (Stadt Detmold)</cp:lastModifiedBy>
  <cp:revision>8</cp:revision>
  <cp:lastPrinted>2014-11-27T09:07:00Z</cp:lastPrinted>
  <dcterms:created xsi:type="dcterms:W3CDTF">2016-11-10T13:56:00Z</dcterms:created>
  <dcterms:modified xsi:type="dcterms:W3CDTF">2018-11-02T07:12:00Z</dcterms:modified>
</cp:coreProperties>
</file>